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E9" w:rsidRPr="00055CA9" w:rsidRDefault="00F228A2">
      <w:pPr>
        <w:pStyle w:val="BodyText"/>
        <w:spacing w:after="220" w:line="240" w:lineRule="auto"/>
        <w:jc w:val="center"/>
        <w:rPr>
          <w:sz w:val="24"/>
          <w:szCs w:val="24"/>
        </w:rPr>
      </w:pPr>
      <w:r w:rsidRPr="00055CA9">
        <w:rPr>
          <w:b/>
          <w:bCs/>
          <w:sz w:val="24"/>
          <w:szCs w:val="24"/>
        </w:rPr>
        <w:t>MİLLİ EĞİTİM BAKANLIĞI</w:t>
      </w:r>
    </w:p>
    <w:p w:rsidR="008523E9" w:rsidRPr="00055CA9" w:rsidRDefault="00F228A2">
      <w:pPr>
        <w:pStyle w:val="BodyText"/>
        <w:spacing w:after="220" w:line="240" w:lineRule="auto"/>
        <w:jc w:val="center"/>
        <w:rPr>
          <w:sz w:val="24"/>
          <w:szCs w:val="24"/>
        </w:rPr>
      </w:pPr>
      <w:r w:rsidRPr="00055CA9">
        <w:rPr>
          <w:b/>
          <w:bCs/>
          <w:sz w:val="24"/>
          <w:szCs w:val="24"/>
        </w:rPr>
        <w:t>OKUL KANTİN / KAFETERYA İHALESİ</w:t>
      </w:r>
    </w:p>
    <w:p w:rsidR="008523E9" w:rsidRPr="00055CA9" w:rsidRDefault="00F228A2">
      <w:pPr>
        <w:pStyle w:val="BodyText"/>
        <w:spacing w:after="220" w:line="240" w:lineRule="auto"/>
        <w:jc w:val="center"/>
        <w:rPr>
          <w:sz w:val="24"/>
          <w:szCs w:val="24"/>
        </w:rPr>
      </w:pPr>
      <w:r w:rsidRPr="00055CA9">
        <w:rPr>
          <w:b/>
          <w:bCs/>
          <w:sz w:val="24"/>
          <w:szCs w:val="24"/>
          <w:u w:val="single"/>
        </w:rPr>
        <w:t>İDARİ ŞARTNAME</w:t>
      </w:r>
    </w:p>
    <w:p w:rsidR="008523E9" w:rsidRDefault="002A5E97" w:rsidP="002A5E97">
      <w:pPr>
        <w:pStyle w:val="BodyText"/>
        <w:numPr>
          <w:ilvl w:val="0"/>
          <w:numId w:val="1"/>
        </w:numPr>
        <w:tabs>
          <w:tab w:val="left" w:pos="365"/>
          <w:tab w:val="right" w:leader="dot" w:pos="7090"/>
          <w:tab w:val="left" w:pos="744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Okul kantinini</w:t>
      </w:r>
      <w:r w:rsidR="00F228A2" w:rsidRPr="00055CA9">
        <w:rPr>
          <w:sz w:val="24"/>
          <w:szCs w:val="24"/>
        </w:rPr>
        <w:t xml:space="preserve"> işletme süresi </w:t>
      </w:r>
      <w:r>
        <w:rPr>
          <w:sz w:val="24"/>
          <w:szCs w:val="24"/>
        </w:rPr>
        <w:t xml:space="preserve">2024 - 2025 Eğitim-Öğretim </w:t>
      </w:r>
      <w:r w:rsidR="00F228A2" w:rsidRPr="00055CA9">
        <w:rPr>
          <w:sz w:val="24"/>
          <w:szCs w:val="24"/>
        </w:rPr>
        <w:t>Yılını</w:t>
      </w:r>
      <w:r>
        <w:rPr>
          <w:sz w:val="24"/>
          <w:szCs w:val="24"/>
        </w:rPr>
        <w:t xml:space="preserve"> </w:t>
      </w:r>
      <w:r w:rsidR="00F228A2" w:rsidRPr="002A5E97">
        <w:rPr>
          <w:sz w:val="24"/>
          <w:szCs w:val="24"/>
        </w:rPr>
        <w:t>kapsayacak ve</w:t>
      </w:r>
      <w:r w:rsidRPr="002A5E97">
        <w:rPr>
          <w:sz w:val="24"/>
          <w:szCs w:val="24"/>
        </w:rPr>
        <w:t xml:space="preserve"> </w:t>
      </w:r>
      <w:r w:rsidR="00206151">
        <w:rPr>
          <w:sz w:val="24"/>
          <w:szCs w:val="24"/>
        </w:rPr>
        <w:tab/>
      </w:r>
      <w:bookmarkStart w:id="0" w:name="_GoBack"/>
      <w:bookmarkEnd w:id="0"/>
      <w:r w:rsidRPr="002A5E97">
        <w:rPr>
          <w:sz w:val="24"/>
          <w:szCs w:val="24"/>
        </w:rPr>
        <w:t xml:space="preserve">Eylül 2024 – Haziran 2025 tarihleri </w:t>
      </w:r>
      <w:r w:rsidR="00F228A2" w:rsidRPr="002A5E97">
        <w:rPr>
          <w:sz w:val="24"/>
          <w:szCs w:val="24"/>
        </w:rPr>
        <w:t>arasında olacaktır.</w:t>
      </w:r>
    </w:p>
    <w:p w:rsidR="002A5E97" w:rsidRPr="002A5E97" w:rsidRDefault="002A5E97" w:rsidP="002A5E97">
      <w:pPr>
        <w:pStyle w:val="BodyText"/>
        <w:tabs>
          <w:tab w:val="left" w:pos="365"/>
          <w:tab w:val="right" w:leader="dot" w:pos="7090"/>
          <w:tab w:val="left" w:pos="7445"/>
        </w:tabs>
        <w:spacing w:after="0" w:line="240" w:lineRule="auto"/>
        <w:jc w:val="both"/>
        <w:rPr>
          <w:sz w:val="24"/>
          <w:szCs w:val="24"/>
        </w:rPr>
      </w:pP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365"/>
        </w:tabs>
        <w:spacing w:line="269" w:lineRule="auto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Öğretim yılı 9 ay olarak kabul edilecektir.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365"/>
        </w:tabs>
        <w:spacing w:line="259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Yıllık toplam işletme bedeli nakit veya en çok 8 adet ileri tarihli çekle peşinen sözleşme imzalandığı gün bir tamam nereye yatırılacağı Milli Eğitim Bakanlığı tarafından belirlenecektir.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365"/>
        </w:tabs>
        <w:spacing w:line="259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İ</w:t>
      </w:r>
      <w:r w:rsidR="00055CA9">
        <w:rPr>
          <w:sz w:val="24"/>
          <w:szCs w:val="24"/>
        </w:rPr>
        <w:t>şletmeci, okul kantininde Milli</w:t>
      </w:r>
      <w:r w:rsidRPr="00055CA9">
        <w:rPr>
          <w:sz w:val="24"/>
          <w:szCs w:val="24"/>
        </w:rPr>
        <w:t xml:space="preserve"> Eğitim Bakanlığı'nın yayınlamış olduğu “Gıda Genelgesine” uygun olmayan ürünlerin satışını yapmayacaktır.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365"/>
        </w:tabs>
        <w:spacing w:line="254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Satılacak ürünlerin fiyatları, diğer okul kantinlerindeki fiyatlar ve Kıbrıs Türk Eğitim Vakfı tarafından belirlenen fiyatlarla uyumlu olacaktır.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365"/>
        </w:tabs>
        <w:spacing w:line="269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 xml:space="preserve">İhaleyi kazanan kişi okul kantinini bizzat kendisi çalıştıracak ve üçüncü bir şahsa hiç bir şekilde işletme hakkını </w:t>
      </w:r>
      <w:r w:rsidR="00055CA9">
        <w:rPr>
          <w:sz w:val="24"/>
          <w:szCs w:val="24"/>
        </w:rPr>
        <w:t>devretmeyecektir.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365"/>
        </w:tabs>
        <w:spacing w:line="269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İşletmeci, yanında çalıştırdığı kişilerin güncel tarihli sağlık karnelerini çıkartacak ve tüm sosyal haklarını (ihtiyat sandığı, sosyal sigorta) ilgili makamlara yatıracaktır.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365"/>
        </w:tabs>
        <w:spacing w:line="269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İşletmeci, kantin/kafeteryayı kullanımında bulundurduğu süre içerisinde elektrik, su. telefon v.b. giderleri, kendisi ödemekle mükellef olacaktır.</w:t>
      </w:r>
    </w:p>
    <w:p w:rsidR="008523E9" w:rsidRPr="00CF48B0" w:rsidRDefault="00F228A2" w:rsidP="00CF48B0">
      <w:pPr>
        <w:pStyle w:val="Bodytext20"/>
        <w:numPr>
          <w:ilvl w:val="0"/>
          <w:numId w:val="1"/>
        </w:numPr>
        <w:tabs>
          <w:tab w:val="left" w:pos="365"/>
          <w:tab w:val="right" w:leader="dot" w:pos="3815"/>
          <w:tab w:val="left" w:pos="3992"/>
        </w:tabs>
        <w:spacing w:after="0"/>
        <w:ind w:firstLine="0"/>
        <w:jc w:val="both"/>
        <w:rPr>
          <w:sz w:val="24"/>
          <w:szCs w:val="24"/>
        </w:rPr>
      </w:pPr>
      <w:r w:rsidRPr="00055CA9">
        <w:rPr>
          <w:b w:val="0"/>
          <w:bCs w:val="0"/>
          <w:sz w:val="24"/>
          <w:szCs w:val="24"/>
        </w:rPr>
        <w:t xml:space="preserve">Teklifler </w:t>
      </w:r>
      <w:r w:rsidR="00BD21E6">
        <w:rPr>
          <w:b w:val="0"/>
          <w:bCs w:val="0"/>
          <w:sz w:val="24"/>
          <w:szCs w:val="24"/>
        </w:rPr>
        <w:t xml:space="preserve"> </w:t>
      </w:r>
      <w:r w:rsidRPr="00055CA9">
        <w:rPr>
          <w:sz w:val="24"/>
          <w:szCs w:val="24"/>
        </w:rPr>
        <w:t>en</w:t>
      </w:r>
      <w:r w:rsidR="00BD21E6">
        <w:rPr>
          <w:sz w:val="24"/>
          <w:szCs w:val="24"/>
        </w:rPr>
        <w:t xml:space="preserve"> </w:t>
      </w:r>
      <w:r w:rsidRPr="00055CA9">
        <w:rPr>
          <w:sz w:val="24"/>
          <w:szCs w:val="24"/>
        </w:rPr>
        <w:t xml:space="preserve"> geç</w:t>
      </w:r>
      <w:r w:rsidR="00BD21E6">
        <w:rPr>
          <w:sz w:val="24"/>
          <w:szCs w:val="24"/>
        </w:rPr>
        <w:t xml:space="preserve">  10</w:t>
      </w:r>
      <w:r w:rsidR="00984C9F">
        <w:rPr>
          <w:sz w:val="24"/>
          <w:szCs w:val="24"/>
        </w:rPr>
        <w:t xml:space="preserve"> </w:t>
      </w:r>
      <w:r w:rsidR="00BD21E6">
        <w:rPr>
          <w:sz w:val="24"/>
          <w:szCs w:val="24"/>
        </w:rPr>
        <w:t xml:space="preserve"> Eylül</w:t>
      </w:r>
      <w:r w:rsidR="00984C9F">
        <w:rPr>
          <w:sz w:val="24"/>
          <w:szCs w:val="24"/>
        </w:rPr>
        <w:t xml:space="preserve"> </w:t>
      </w:r>
      <w:r w:rsidR="00BD21E6">
        <w:rPr>
          <w:sz w:val="24"/>
          <w:szCs w:val="24"/>
        </w:rPr>
        <w:t xml:space="preserve"> </w:t>
      </w:r>
      <w:r w:rsidR="00984C9F">
        <w:rPr>
          <w:sz w:val="24"/>
          <w:szCs w:val="24"/>
        </w:rPr>
        <w:t>2024</w:t>
      </w:r>
      <w:r w:rsidR="00BD21E6">
        <w:rPr>
          <w:sz w:val="24"/>
          <w:szCs w:val="24"/>
        </w:rPr>
        <w:t xml:space="preserve"> </w:t>
      </w:r>
      <w:r w:rsidR="00984C9F">
        <w:rPr>
          <w:sz w:val="24"/>
          <w:szCs w:val="24"/>
        </w:rPr>
        <w:t xml:space="preserve"> </w:t>
      </w:r>
      <w:r w:rsidR="00BD21E6">
        <w:rPr>
          <w:sz w:val="24"/>
          <w:szCs w:val="24"/>
        </w:rPr>
        <w:t>Salı  günü</w:t>
      </w:r>
      <w:r w:rsidRPr="00055CA9">
        <w:rPr>
          <w:sz w:val="24"/>
          <w:szCs w:val="24"/>
        </w:rPr>
        <w:tab/>
        <w:t xml:space="preserve">saat </w:t>
      </w:r>
      <w:r w:rsidR="00984C9F">
        <w:rPr>
          <w:sz w:val="24"/>
          <w:szCs w:val="24"/>
        </w:rPr>
        <w:t>15:30 mesai bitimine</w:t>
      </w:r>
      <w:r w:rsidRPr="00055CA9">
        <w:rPr>
          <w:sz w:val="24"/>
          <w:szCs w:val="24"/>
        </w:rPr>
        <w:t xml:space="preserve"> </w:t>
      </w:r>
      <w:r w:rsidR="00FD7D25">
        <w:rPr>
          <w:sz w:val="24"/>
          <w:szCs w:val="24"/>
        </w:rPr>
        <w:tab/>
      </w:r>
      <w:r w:rsidRPr="00055CA9">
        <w:rPr>
          <w:sz w:val="24"/>
          <w:szCs w:val="24"/>
        </w:rPr>
        <w:t>kadar Milli Eğitim</w:t>
      </w:r>
      <w:r w:rsidR="00CF48B0">
        <w:rPr>
          <w:sz w:val="24"/>
          <w:szCs w:val="24"/>
        </w:rPr>
        <w:t xml:space="preserve"> </w:t>
      </w:r>
      <w:r w:rsidR="00CF48B0">
        <w:rPr>
          <w:sz w:val="24"/>
          <w:szCs w:val="24"/>
        </w:rPr>
        <w:tab/>
      </w:r>
      <w:r w:rsidRPr="00CF48B0">
        <w:rPr>
          <w:sz w:val="24"/>
          <w:szCs w:val="24"/>
        </w:rPr>
        <w:t xml:space="preserve">Bakanlığı Arşiv Bölümü'ne kapalı zarf içerisinde </w:t>
      </w:r>
      <w:r w:rsidR="00055CA9" w:rsidRPr="00CF48B0">
        <w:rPr>
          <w:b w:val="0"/>
          <w:bCs w:val="0"/>
          <w:sz w:val="24"/>
          <w:szCs w:val="24"/>
        </w:rPr>
        <w:t xml:space="preserve">teslim </w:t>
      </w:r>
      <w:r w:rsidR="00FD7D25">
        <w:rPr>
          <w:b w:val="0"/>
          <w:bCs w:val="0"/>
          <w:sz w:val="24"/>
          <w:szCs w:val="24"/>
        </w:rPr>
        <w:tab/>
      </w:r>
      <w:r w:rsidR="00055CA9" w:rsidRPr="00CF48B0">
        <w:rPr>
          <w:b w:val="0"/>
          <w:bCs w:val="0"/>
          <w:sz w:val="24"/>
          <w:szCs w:val="24"/>
        </w:rPr>
        <w:t>edilmelidir.</w:t>
      </w:r>
    </w:p>
    <w:p w:rsidR="00CF48B0" w:rsidRPr="00CF48B0" w:rsidRDefault="00CF48B0" w:rsidP="00CF48B0">
      <w:pPr>
        <w:pStyle w:val="Bodytext20"/>
        <w:tabs>
          <w:tab w:val="left" w:pos="365"/>
          <w:tab w:val="right" w:leader="dot" w:pos="3815"/>
          <w:tab w:val="left" w:pos="3992"/>
        </w:tabs>
        <w:spacing w:after="0"/>
        <w:ind w:firstLine="0"/>
        <w:jc w:val="both"/>
        <w:rPr>
          <w:sz w:val="24"/>
          <w:szCs w:val="24"/>
        </w:rPr>
      </w:pP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426"/>
        </w:tabs>
        <w:spacing w:line="264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Müracaatçılar, teklif zarflarına, kimlik kartlarının önlü arkalı fo</w:t>
      </w:r>
      <w:r w:rsidR="00055CA9">
        <w:rPr>
          <w:sz w:val="24"/>
          <w:szCs w:val="24"/>
        </w:rPr>
        <w:t>tokopisi, Polis Genel Müdürlüğün</w:t>
      </w:r>
      <w:r w:rsidRPr="00055CA9">
        <w:rPr>
          <w:sz w:val="24"/>
          <w:szCs w:val="24"/>
        </w:rPr>
        <w:t xml:space="preserve">den alınmış </w:t>
      </w:r>
      <w:r w:rsidR="002A5E97">
        <w:rPr>
          <w:sz w:val="24"/>
          <w:szCs w:val="24"/>
        </w:rPr>
        <w:t xml:space="preserve">güncel tarihli </w:t>
      </w:r>
      <w:r w:rsidRPr="00055CA9">
        <w:rPr>
          <w:sz w:val="24"/>
          <w:szCs w:val="24"/>
        </w:rPr>
        <w:t>karakter belgesi, öz</w:t>
      </w:r>
      <w:r w:rsidR="002A5E97">
        <w:rPr>
          <w:sz w:val="24"/>
          <w:szCs w:val="24"/>
        </w:rPr>
        <w:t xml:space="preserve"> </w:t>
      </w:r>
      <w:r w:rsidRPr="00055CA9">
        <w:rPr>
          <w:sz w:val="24"/>
          <w:szCs w:val="24"/>
        </w:rPr>
        <w:t>geçmişleri ile iş tecrübelerini içeren müracaat yazısı koyacaklardır.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435"/>
        </w:tabs>
        <w:spacing w:after="260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Müracaatçılar teklif zarflarına, ayrıca teklif ettikleri yıllık kira bedelinin (8 aylık), %5'i tutarında geçici banka teminat mektubunu sunmak zorundadır. Teminat mektubu olmayan teklifler değerlendirmeye alınmayacaktır.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421"/>
        </w:tabs>
        <w:spacing w:line="269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Kapalı zarf içerisinde verilecek tekliflerde eksik evrağı olan müracaatçıların teklifleri değerlendirmeye alınmayacaktır.</w:t>
      </w:r>
    </w:p>
    <w:p w:rsidR="008523E9" w:rsidRPr="00055CA9" w:rsidRDefault="00F228A2" w:rsidP="00CF48B0">
      <w:pPr>
        <w:pStyle w:val="BodyText"/>
        <w:numPr>
          <w:ilvl w:val="0"/>
          <w:numId w:val="1"/>
        </w:numPr>
        <w:tabs>
          <w:tab w:val="left" w:pos="421"/>
        </w:tabs>
        <w:spacing w:line="283" w:lineRule="auto"/>
        <w:ind w:left="320" w:hanging="320"/>
        <w:jc w:val="both"/>
        <w:rPr>
          <w:sz w:val="24"/>
          <w:szCs w:val="24"/>
        </w:rPr>
      </w:pPr>
      <w:r w:rsidRPr="00055CA9">
        <w:rPr>
          <w:sz w:val="24"/>
          <w:szCs w:val="24"/>
        </w:rPr>
        <w:t>Bakanlık İhale Komisyonu en yüksek ve/veya herhangi bir teklifi kabul etmek zorunda değildir.</w:t>
      </w:r>
    </w:p>
    <w:sectPr w:rsidR="008523E9" w:rsidRPr="00055CA9">
      <w:footerReference w:type="default" r:id="rId7"/>
      <w:pgSz w:w="12240" w:h="15840"/>
      <w:pgMar w:top="334" w:right="1899" w:bottom="982" w:left="227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88" w:rsidRDefault="00BD4988">
      <w:r>
        <w:separator/>
      </w:r>
    </w:p>
  </w:endnote>
  <w:endnote w:type="continuationSeparator" w:id="0">
    <w:p w:rsidR="00BD4988" w:rsidRDefault="00BD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E9" w:rsidRDefault="00F228A2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3554730</wp:posOffset>
              </wp:positionH>
              <wp:positionV relativeFrom="page">
                <wp:posOffset>9434830</wp:posOffset>
              </wp:positionV>
              <wp:extent cx="195072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072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3E9" w:rsidRDefault="00F228A2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MİLLİ EĞİTİM BAKANLIĞI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9.90000000000003pt;margin-top:742.89999999999998pt;width:153.59999999999999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tr-TR" w:eastAsia="tr-TR" w:bidi="tr-TR"/>
                      </w:rPr>
                      <w:t>MİLLİ EĞİTİM BAKANLIĞI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88" w:rsidRDefault="00BD4988"/>
  </w:footnote>
  <w:footnote w:type="continuationSeparator" w:id="0">
    <w:p w:rsidR="00BD4988" w:rsidRDefault="00BD49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85E72"/>
    <w:multiLevelType w:val="multilevel"/>
    <w:tmpl w:val="22C66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E9"/>
    <w:rsid w:val="00055CA9"/>
    <w:rsid w:val="000C2C90"/>
    <w:rsid w:val="00142813"/>
    <w:rsid w:val="00206151"/>
    <w:rsid w:val="002A5E97"/>
    <w:rsid w:val="008523E9"/>
    <w:rsid w:val="00984C9F"/>
    <w:rsid w:val="00BD21E6"/>
    <w:rsid w:val="00BD4988"/>
    <w:rsid w:val="00CF48B0"/>
    <w:rsid w:val="00F228A2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20F69-0B63-4887-B866-B8E5E3B0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BodyText">
    <w:name w:val="Body Text"/>
    <w:basedOn w:val="Normal"/>
    <w:link w:val="BodyTextChar"/>
    <w:qFormat/>
    <w:pPr>
      <w:spacing w:after="16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80"/>
      <w:ind w:firstLine="16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Computers</dc:creator>
  <cp:lastModifiedBy>Windows User</cp:lastModifiedBy>
  <cp:revision>7</cp:revision>
  <cp:lastPrinted>2024-07-22T06:32:00Z</cp:lastPrinted>
  <dcterms:created xsi:type="dcterms:W3CDTF">2024-07-18T13:00:00Z</dcterms:created>
  <dcterms:modified xsi:type="dcterms:W3CDTF">2024-09-02T10:38:00Z</dcterms:modified>
</cp:coreProperties>
</file>